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0F3" w:rsidRDefault="00A710F3" w:rsidP="00A710F3">
      <w:pPr>
        <w:pBdr>
          <w:bottom w:val="single" w:sz="12" w:space="1" w:color="auto"/>
        </w:pBdr>
        <w:ind w:firstLine="708"/>
        <w:rPr>
          <w:sz w:val="20"/>
          <w:szCs w:val="20"/>
        </w:rPr>
      </w:pPr>
    </w:p>
    <w:p w:rsidR="00A710F3" w:rsidRPr="00ED7A35" w:rsidRDefault="00A710F3" w:rsidP="00ED7A35">
      <w:pPr>
        <w:pBdr>
          <w:bottom w:val="single" w:sz="12" w:space="1" w:color="auto"/>
        </w:pBdr>
        <w:ind w:firstLine="708"/>
        <w:jc w:val="center"/>
        <w:rPr>
          <w:b/>
          <w:sz w:val="28"/>
          <w:szCs w:val="32"/>
        </w:rPr>
      </w:pPr>
      <w:r w:rsidRPr="00ED7A35">
        <w:rPr>
          <w:b/>
          <w:sz w:val="28"/>
          <w:szCs w:val="32"/>
        </w:rPr>
        <w:t>Муниципальное казенное образовательное учреждение</w:t>
      </w:r>
    </w:p>
    <w:p w:rsidR="00A710F3" w:rsidRPr="00ED7A35" w:rsidRDefault="00A710F3" w:rsidP="00ED7A35">
      <w:pPr>
        <w:pBdr>
          <w:bottom w:val="single" w:sz="12" w:space="1" w:color="auto"/>
        </w:pBdr>
        <w:jc w:val="center"/>
        <w:rPr>
          <w:b/>
          <w:sz w:val="28"/>
          <w:szCs w:val="32"/>
        </w:rPr>
      </w:pPr>
      <w:proofErr w:type="spellStart"/>
      <w:r w:rsidRPr="00ED7A35">
        <w:rPr>
          <w:b/>
          <w:sz w:val="28"/>
          <w:szCs w:val="32"/>
        </w:rPr>
        <w:t>Верхне-Яблоченская</w:t>
      </w:r>
      <w:proofErr w:type="spellEnd"/>
      <w:r w:rsidRPr="00ED7A35">
        <w:rPr>
          <w:b/>
          <w:sz w:val="28"/>
          <w:szCs w:val="32"/>
        </w:rPr>
        <w:t xml:space="preserve"> основная общеобразовательная   школа </w:t>
      </w:r>
      <w:proofErr w:type="spellStart"/>
      <w:r w:rsidRPr="00ED7A35">
        <w:rPr>
          <w:b/>
          <w:sz w:val="28"/>
          <w:szCs w:val="32"/>
        </w:rPr>
        <w:t>Котельниковского</w:t>
      </w:r>
      <w:proofErr w:type="spellEnd"/>
      <w:r w:rsidRPr="00ED7A35">
        <w:rPr>
          <w:b/>
          <w:sz w:val="28"/>
          <w:szCs w:val="32"/>
        </w:rPr>
        <w:t xml:space="preserve"> муниципального района Волгоградской области</w:t>
      </w:r>
    </w:p>
    <w:p w:rsidR="00A710F3" w:rsidRPr="00ED7A35" w:rsidRDefault="00A710F3" w:rsidP="00A710F3">
      <w:pPr>
        <w:pBdr>
          <w:bottom w:val="single" w:sz="12" w:space="1" w:color="auto"/>
        </w:pBdr>
        <w:rPr>
          <w:sz w:val="16"/>
          <w:szCs w:val="20"/>
          <w:u w:val="double"/>
        </w:rPr>
      </w:pPr>
      <w:r w:rsidRPr="00ED7A35">
        <w:rPr>
          <w:sz w:val="28"/>
          <w:szCs w:val="20"/>
          <w:u w:val="double"/>
        </w:rPr>
        <w:t xml:space="preserve"> </w:t>
      </w:r>
      <w:r w:rsidRPr="00ED7A35">
        <w:rPr>
          <w:sz w:val="16"/>
          <w:szCs w:val="20"/>
          <w:u w:val="double"/>
        </w:rPr>
        <w:t xml:space="preserve">404379, Волгоградская область, </w:t>
      </w:r>
      <w:proofErr w:type="spellStart"/>
      <w:r w:rsidRPr="00ED7A35">
        <w:rPr>
          <w:sz w:val="16"/>
          <w:szCs w:val="20"/>
          <w:u w:val="double"/>
        </w:rPr>
        <w:t>Котельниковский</w:t>
      </w:r>
      <w:proofErr w:type="spellEnd"/>
      <w:r w:rsidRPr="00ED7A35">
        <w:rPr>
          <w:sz w:val="16"/>
          <w:szCs w:val="20"/>
          <w:u w:val="double"/>
        </w:rPr>
        <w:t xml:space="preserve"> район, </w:t>
      </w:r>
      <w:proofErr w:type="spellStart"/>
      <w:r w:rsidRPr="00ED7A35">
        <w:rPr>
          <w:sz w:val="16"/>
          <w:szCs w:val="20"/>
          <w:u w:val="double"/>
        </w:rPr>
        <w:t>х</w:t>
      </w:r>
      <w:proofErr w:type="gramStart"/>
      <w:r w:rsidRPr="00ED7A35">
        <w:rPr>
          <w:sz w:val="16"/>
          <w:szCs w:val="20"/>
          <w:u w:val="double"/>
        </w:rPr>
        <w:t>.В</w:t>
      </w:r>
      <w:proofErr w:type="gramEnd"/>
      <w:r w:rsidRPr="00ED7A35">
        <w:rPr>
          <w:sz w:val="16"/>
          <w:szCs w:val="20"/>
          <w:u w:val="double"/>
        </w:rPr>
        <w:t>ерхнеяблочный</w:t>
      </w:r>
      <w:proofErr w:type="spellEnd"/>
      <w:r w:rsidRPr="00ED7A35">
        <w:rPr>
          <w:sz w:val="16"/>
          <w:szCs w:val="20"/>
          <w:u w:val="double"/>
        </w:rPr>
        <w:t>, ул. Центральная, 8</w:t>
      </w:r>
      <w:r w:rsidR="00ED7A35" w:rsidRPr="00ED7A35">
        <w:rPr>
          <w:sz w:val="16"/>
          <w:szCs w:val="20"/>
          <w:u w:val="double"/>
        </w:rPr>
        <w:t>,   тел.</w:t>
      </w:r>
      <w:r w:rsidRPr="00ED7A35">
        <w:rPr>
          <w:sz w:val="16"/>
          <w:szCs w:val="20"/>
          <w:u w:val="double"/>
        </w:rPr>
        <w:t xml:space="preserve">7-55-06, </w:t>
      </w:r>
      <w:hyperlink r:id="rId5" w:history="1">
        <w:r w:rsidRPr="00ED7A35">
          <w:rPr>
            <w:rStyle w:val="a3"/>
            <w:sz w:val="16"/>
            <w:szCs w:val="20"/>
            <w:u w:val="double"/>
            <w:lang w:val="en-US"/>
          </w:rPr>
          <w:t>verxneoosh</w:t>
        </w:r>
        <w:r w:rsidRPr="00ED7A35">
          <w:rPr>
            <w:rStyle w:val="a3"/>
            <w:sz w:val="16"/>
            <w:szCs w:val="20"/>
            <w:u w:val="double"/>
          </w:rPr>
          <w:t>@</w:t>
        </w:r>
        <w:r w:rsidRPr="00ED7A35">
          <w:rPr>
            <w:rStyle w:val="a3"/>
            <w:sz w:val="16"/>
            <w:szCs w:val="20"/>
            <w:u w:val="double"/>
            <w:lang w:val="en-US"/>
          </w:rPr>
          <w:t>yandex</w:t>
        </w:r>
        <w:r w:rsidRPr="00ED7A35">
          <w:rPr>
            <w:rStyle w:val="a3"/>
            <w:sz w:val="16"/>
            <w:szCs w:val="20"/>
            <w:u w:val="double"/>
          </w:rPr>
          <w:t>.</w:t>
        </w:r>
        <w:r w:rsidRPr="00ED7A35">
          <w:rPr>
            <w:rStyle w:val="a3"/>
            <w:sz w:val="16"/>
            <w:szCs w:val="20"/>
            <w:u w:val="double"/>
            <w:lang w:val="en-US"/>
          </w:rPr>
          <w:t>ru</w:t>
        </w:r>
      </w:hyperlink>
      <w:r w:rsidRPr="00ED7A35">
        <w:rPr>
          <w:sz w:val="16"/>
          <w:szCs w:val="20"/>
          <w:u w:val="double"/>
        </w:rPr>
        <w:t xml:space="preserve">   </w:t>
      </w:r>
    </w:p>
    <w:p w:rsidR="00FF7BD6" w:rsidRPr="00ED7A35" w:rsidRDefault="00A710F3" w:rsidP="00ED7A35">
      <w:pPr>
        <w:pBdr>
          <w:bottom w:val="single" w:sz="12" w:space="1" w:color="auto"/>
        </w:pBdr>
        <w:jc w:val="center"/>
        <w:rPr>
          <w:sz w:val="20"/>
          <w:szCs w:val="20"/>
          <w:u w:val="double"/>
        </w:rPr>
      </w:pPr>
      <w:r w:rsidRPr="00ED7A35">
        <w:rPr>
          <w:sz w:val="18"/>
          <w:szCs w:val="20"/>
          <w:u w:val="double"/>
        </w:rPr>
        <w:t>ИНН 3413503347     КПП</w:t>
      </w:r>
      <w:r w:rsidR="002E0FF1">
        <w:rPr>
          <w:sz w:val="18"/>
          <w:szCs w:val="20"/>
          <w:u w:val="double"/>
        </w:rPr>
        <w:t xml:space="preserve"> 341301001      ОГРН 1023405975</w:t>
      </w:r>
      <w:r w:rsidRPr="00ED7A35">
        <w:rPr>
          <w:sz w:val="18"/>
          <w:szCs w:val="20"/>
          <w:u w:val="double"/>
        </w:rPr>
        <w:t>295</w:t>
      </w:r>
    </w:p>
    <w:p w:rsidR="00E83D07" w:rsidRPr="000B239A" w:rsidRDefault="00E83D07" w:rsidP="00E83D07">
      <w:pPr>
        <w:rPr>
          <w:sz w:val="22"/>
        </w:rPr>
      </w:pPr>
    </w:p>
    <w:p w:rsidR="009D2DCC" w:rsidRDefault="009D2DCC" w:rsidP="009D2DCC"/>
    <w:p w:rsidR="009D2DCC" w:rsidRDefault="009D2DCC" w:rsidP="009D2DCC"/>
    <w:p w:rsidR="007E3ADB" w:rsidRPr="00D53135" w:rsidRDefault="007E3ADB" w:rsidP="007E3ADB">
      <w:pPr>
        <w:pStyle w:val="1"/>
        <w:jc w:val="center"/>
        <w:rPr>
          <w:b/>
        </w:rPr>
      </w:pPr>
      <w:r w:rsidRPr="00D53135">
        <w:rPr>
          <w:b/>
        </w:rPr>
        <w:t>Приказ</w:t>
      </w:r>
    </w:p>
    <w:p w:rsidR="007E3ADB" w:rsidRDefault="007E3ADB" w:rsidP="007E3ADB">
      <w:pPr>
        <w:ind w:left="720" w:firstLine="720"/>
        <w:rPr>
          <w:sz w:val="28"/>
        </w:rPr>
      </w:pPr>
    </w:p>
    <w:p w:rsidR="007E3ADB" w:rsidRPr="00C97DF4" w:rsidRDefault="00E20B7A" w:rsidP="007E3ADB">
      <w:pPr>
        <w:rPr>
          <w:b/>
        </w:rPr>
      </w:pPr>
      <w:r>
        <w:rPr>
          <w:b/>
        </w:rPr>
        <w:t>18</w:t>
      </w:r>
      <w:r w:rsidR="007E3ADB" w:rsidRPr="00C97DF4">
        <w:rPr>
          <w:b/>
        </w:rPr>
        <w:t xml:space="preserve"> сентября  2015 года</w:t>
      </w:r>
      <w:r w:rsidR="007E3ADB" w:rsidRPr="00C97DF4">
        <w:rPr>
          <w:b/>
        </w:rPr>
        <w:tab/>
      </w:r>
      <w:r w:rsidR="007E3ADB" w:rsidRPr="00C97DF4">
        <w:rPr>
          <w:b/>
        </w:rPr>
        <w:tab/>
      </w:r>
      <w:r w:rsidR="007E3ADB" w:rsidRPr="00C97DF4">
        <w:rPr>
          <w:b/>
        </w:rPr>
        <w:tab/>
      </w:r>
      <w:r w:rsidR="007E3ADB" w:rsidRPr="00C97DF4">
        <w:rPr>
          <w:b/>
        </w:rPr>
        <w:tab/>
        <w:t xml:space="preserve">              </w:t>
      </w:r>
      <w:r>
        <w:rPr>
          <w:b/>
        </w:rPr>
        <w:t xml:space="preserve">                              №68</w:t>
      </w:r>
    </w:p>
    <w:p w:rsidR="007E3ADB" w:rsidRDefault="007E3ADB" w:rsidP="007E3ADB"/>
    <w:p w:rsidR="007E3ADB" w:rsidRPr="00C97DF4" w:rsidRDefault="007E3ADB" w:rsidP="007E3ADB">
      <w:pPr>
        <w:spacing w:after="221"/>
        <w:ind w:right="5720"/>
        <w:rPr>
          <w:rStyle w:val="4"/>
          <w:bCs w:val="0"/>
          <w:i/>
          <w:sz w:val="22"/>
          <w:szCs w:val="22"/>
        </w:rPr>
      </w:pPr>
      <w:r w:rsidRPr="00C97DF4">
        <w:rPr>
          <w:rStyle w:val="4"/>
          <w:i/>
          <w:sz w:val="22"/>
          <w:szCs w:val="22"/>
        </w:rPr>
        <w:t xml:space="preserve">Об открытии </w:t>
      </w:r>
      <w:r>
        <w:rPr>
          <w:rStyle w:val="4"/>
          <w:i/>
          <w:sz w:val="22"/>
          <w:szCs w:val="22"/>
        </w:rPr>
        <w:t xml:space="preserve">консультативного пункта  </w:t>
      </w:r>
      <w:r w:rsidRPr="00C97DF4">
        <w:rPr>
          <w:rStyle w:val="4"/>
          <w:i/>
          <w:sz w:val="22"/>
          <w:szCs w:val="22"/>
        </w:rPr>
        <w:t>получения</w:t>
      </w:r>
      <w:r>
        <w:rPr>
          <w:rStyle w:val="4"/>
          <w:i/>
          <w:sz w:val="22"/>
          <w:szCs w:val="22"/>
        </w:rPr>
        <w:t xml:space="preserve"> </w:t>
      </w:r>
      <w:r w:rsidRPr="00C97DF4">
        <w:rPr>
          <w:rStyle w:val="4"/>
          <w:i/>
          <w:sz w:val="22"/>
          <w:szCs w:val="22"/>
        </w:rPr>
        <w:t>методической, психоло</w:t>
      </w:r>
      <w:r>
        <w:rPr>
          <w:rStyle w:val="4"/>
          <w:i/>
          <w:sz w:val="22"/>
          <w:szCs w:val="22"/>
        </w:rPr>
        <w:t>го</w:t>
      </w:r>
      <w:r w:rsidRPr="00C97DF4">
        <w:rPr>
          <w:rStyle w:val="4"/>
          <w:i/>
          <w:sz w:val="22"/>
          <w:szCs w:val="22"/>
        </w:rPr>
        <w:t xml:space="preserve">-педагогической, диагностической и консультативной помощи родителям </w:t>
      </w:r>
      <w:r>
        <w:rPr>
          <w:rStyle w:val="4"/>
          <w:i/>
          <w:sz w:val="22"/>
          <w:szCs w:val="22"/>
        </w:rPr>
        <w:t>и детям</w:t>
      </w:r>
      <w:r w:rsidRPr="00C97DF4">
        <w:rPr>
          <w:rStyle w:val="4"/>
          <w:i/>
          <w:sz w:val="22"/>
          <w:szCs w:val="22"/>
        </w:rPr>
        <w:t xml:space="preserve">, </w:t>
      </w:r>
      <w:proofErr w:type="gramStart"/>
      <w:r w:rsidRPr="00C97DF4">
        <w:rPr>
          <w:rStyle w:val="4"/>
          <w:i/>
          <w:sz w:val="22"/>
          <w:szCs w:val="22"/>
        </w:rPr>
        <w:t>получающих</w:t>
      </w:r>
      <w:proofErr w:type="gramEnd"/>
      <w:r w:rsidRPr="00C97DF4">
        <w:rPr>
          <w:rStyle w:val="4"/>
          <w:i/>
          <w:sz w:val="22"/>
          <w:szCs w:val="22"/>
        </w:rPr>
        <w:t xml:space="preserve"> образовани</w:t>
      </w:r>
      <w:r>
        <w:rPr>
          <w:rStyle w:val="4"/>
          <w:i/>
          <w:sz w:val="22"/>
          <w:szCs w:val="22"/>
        </w:rPr>
        <w:t xml:space="preserve">е в МКОУ </w:t>
      </w:r>
      <w:proofErr w:type="spellStart"/>
      <w:r>
        <w:rPr>
          <w:rStyle w:val="4"/>
          <w:i/>
          <w:sz w:val="22"/>
          <w:szCs w:val="22"/>
        </w:rPr>
        <w:t>Верхне-Яблоченской</w:t>
      </w:r>
      <w:proofErr w:type="spellEnd"/>
      <w:r>
        <w:rPr>
          <w:rStyle w:val="4"/>
          <w:i/>
          <w:sz w:val="22"/>
          <w:szCs w:val="22"/>
        </w:rPr>
        <w:t xml:space="preserve"> ОШ</w:t>
      </w:r>
      <w:r w:rsidRPr="00C97DF4">
        <w:rPr>
          <w:rStyle w:val="4"/>
          <w:i/>
          <w:sz w:val="22"/>
          <w:szCs w:val="22"/>
        </w:rPr>
        <w:t xml:space="preserve"> </w:t>
      </w:r>
    </w:p>
    <w:p w:rsidR="007E3ADB" w:rsidRPr="00C97DF4" w:rsidRDefault="007E3ADB" w:rsidP="007E3ADB">
      <w:pPr>
        <w:ind w:firstLine="720"/>
      </w:pPr>
      <w:proofErr w:type="gramStart"/>
      <w:r>
        <w:t>Во исполнение ст. 42</w:t>
      </w:r>
      <w:r w:rsidRPr="00C97DF4">
        <w:t xml:space="preserve"> </w:t>
      </w:r>
      <w:r w:rsidRPr="0061320F">
        <w:t xml:space="preserve">Федерального Закона </w:t>
      </w:r>
      <w:r w:rsidRPr="00C97DF4">
        <w:t>N 273 от 29.12.2012 (ред. от 29.06.2015)</w:t>
      </w:r>
      <w:r>
        <w:t xml:space="preserve"> </w:t>
      </w:r>
      <w:r w:rsidRPr="00C97DF4">
        <w:t>"Об образовании в Российской Федерации"</w:t>
      </w:r>
      <w:r>
        <w:t xml:space="preserve"> </w:t>
      </w:r>
      <w:r w:rsidRPr="00C97DF4">
        <w:t xml:space="preserve">(с </w:t>
      </w:r>
      <w:proofErr w:type="spellStart"/>
      <w:r w:rsidRPr="00C97DF4">
        <w:t>изм</w:t>
      </w:r>
      <w:proofErr w:type="spellEnd"/>
      <w:r w:rsidRPr="00C97DF4">
        <w:t>. и доп., вступ. в силу с 11.07.2015)</w:t>
      </w:r>
      <w:r>
        <w:t xml:space="preserve"> </w:t>
      </w:r>
      <w:r w:rsidRPr="00C97DF4">
        <w:t>в целях оказания методической, диагност</w:t>
      </w:r>
      <w:r>
        <w:t>ической, консультативной помощи, н</w:t>
      </w:r>
      <w:r w:rsidRPr="00C97DF4">
        <w:t>а основании п</w:t>
      </w:r>
      <w:r>
        <w:t xml:space="preserve">риказа </w:t>
      </w:r>
      <w:r w:rsidRPr="00C97DF4">
        <w:t xml:space="preserve"> </w:t>
      </w:r>
      <w:r>
        <w:t xml:space="preserve">министерства </w:t>
      </w:r>
      <w:r w:rsidRPr="00C97DF4">
        <w:t>образовани</w:t>
      </w:r>
      <w:r>
        <w:t xml:space="preserve">я </w:t>
      </w:r>
      <w:r w:rsidRPr="00C97DF4">
        <w:t xml:space="preserve">и </w:t>
      </w:r>
      <w:r>
        <w:t>молодежной политики Волгоградской области от 28</w:t>
      </w:r>
      <w:r w:rsidRPr="00C97DF4">
        <w:t>.0</w:t>
      </w:r>
      <w:r>
        <w:t>2</w:t>
      </w:r>
      <w:r w:rsidRPr="00C97DF4">
        <w:t>.201</w:t>
      </w:r>
      <w:r>
        <w:t>4</w:t>
      </w:r>
      <w:r w:rsidRPr="00C97DF4">
        <w:t xml:space="preserve"> года № </w:t>
      </w:r>
      <w:r>
        <w:t>189</w:t>
      </w:r>
      <w:r w:rsidRPr="00C97DF4">
        <w:t xml:space="preserve"> </w:t>
      </w:r>
      <w:r>
        <w:t>«Об утверждении регионального плана мероприятий по обеспечению введения Федерального государственного образовательного стандарта</w:t>
      </w:r>
      <w:proofErr w:type="gramEnd"/>
      <w:r>
        <w:t xml:space="preserve"> дошкольного образования»</w:t>
      </w:r>
    </w:p>
    <w:p w:rsidR="007E3ADB" w:rsidRDefault="007E3ADB" w:rsidP="007E3ADB">
      <w:pPr>
        <w:ind w:firstLine="720"/>
        <w:jc w:val="both"/>
        <w:rPr>
          <w:sz w:val="28"/>
        </w:rPr>
      </w:pPr>
    </w:p>
    <w:p w:rsidR="007E3ADB" w:rsidRPr="00D52B46" w:rsidRDefault="007E3ADB" w:rsidP="007E3ADB">
      <w:pPr>
        <w:rPr>
          <w:b/>
        </w:rPr>
      </w:pPr>
      <w:proofErr w:type="gramStart"/>
      <w:r w:rsidRPr="00D52B46">
        <w:rPr>
          <w:b/>
        </w:rPr>
        <w:t>П</w:t>
      </w:r>
      <w:proofErr w:type="gramEnd"/>
      <w:r w:rsidRPr="00D52B46">
        <w:rPr>
          <w:b/>
        </w:rPr>
        <w:t xml:space="preserve"> Р И К А З Ы В А Ю:</w:t>
      </w:r>
    </w:p>
    <w:p w:rsidR="007E3ADB" w:rsidRDefault="007E3ADB" w:rsidP="007E3ADB">
      <w:pPr>
        <w:widowControl w:val="0"/>
        <w:tabs>
          <w:tab w:val="left" w:pos="792"/>
        </w:tabs>
        <w:spacing w:line="283" w:lineRule="exact"/>
      </w:pPr>
    </w:p>
    <w:p w:rsidR="007E3ADB" w:rsidRDefault="007E3ADB" w:rsidP="007E3ADB">
      <w:pPr>
        <w:widowControl w:val="0"/>
        <w:numPr>
          <w:ilvl w:val="0"/>
          <w:numId w:val="10"/>
        </w:numPr>
        <w:tabs>
          <w:tab w:val="left" w:pos="858"/>
        </w:tabs>
        <w:spacing w:line="240" w:lineRule="exact"/>
      </w:pPr>
      <w:r>
        <w:rPr>
          <w:rStyle w:val="2"/>
        </w:rPr>
        <w:t xml:space="preserve">Создать  консультативный  пункт для предоставления методической, </w:t>
      </w:r>
      <w:r w:rsidRPr="006C4D59">
        <w:rPr>
          <w:rStyle w:val="2"/>
        </w:rPr>
        <w:t>психоло</w:t>
      </w:r>
      <w:r>
        <w:rPr>
          <w:rStyle w:val="2"/>
        </w:rPr>
        <w:t>го</w:t>
      </w:r>
      <w:r w:rsidRPr="006C4D59">
        <w:rPr>
          <w:rStyle w:val="2"/>
        </w:rPr>
        <w:t xml:space="preserve">-педагогической, диагностической и консультативной </w:t>
      </w:r>
      <w:r>
        <w:rPr>
          <w:rStyle w:val="2"/>
        </w:rPr>
        <w:t>помощи;</w:t>
      </w:r>
    </w:p>
    <w:p w:rsidR="007E3ADB" w:rsidRPr="007748BF" w:rsidRDefault="007E3ADB" w:rsidP="007E3ADB">
      <w:pPr>
        <w:pStyle w:val="a4"/>
        <w:widowControl w:val="0"/>
        <w:tabs>
          <w:tab w:val="left" w:pos="792"/>
        </w:tabs>
        <w:spacing w:after="0" w:line="283" w:lineRule="exact"/>
        <w:ind w:left="113"/>
        <w:rPr>
          <w:rStyle w:val="2"/>
          <w:rFonts w:eastAsia="Calibri"/>
        </w:rPr>
      </w:pPr>
      <w:r>
        <w:rPr>
          <w:rStyle w:val="2"/>
          <w:rFonts w:eastAsia="Calibri"/>
        </w:rPr>
        <w:t>Утвердить Положение о консультативном пункте (приложение 1</w:t>
      </w:r>
      <w:r w:rsidRPr="00D714F8">
        <w:rPr>
          <w:rStyle w:val="2"/>
          <w:rFonts w:eastAsia="Calibri"/>
        </w:rPr>
        <w:t xml:space="preserve"> </w:t>
      </w:r>
      <w:r>
        <w:rPr>
          <w:rStyle w:val="2"/>
          <w:rFonts w:eastAsia="Calibri"/>
        </w:rPr>
        <w:t>Положение о консультативном пункте).</w:t>
      </w:r>
    </w:p>
    <w:p w:rsidR="007E3ADB" w:rsidRPr="007748BF" w:rsidRDefault="007E3ADB" w:rsidP="007E3ADB">
      <w:pPr>
        <w:pStyle w:val="a4"/>
        <w:widowControl w:val="0"/>
        <w:numPr>
          <w:ilvl w:val="0"/>
          <w:numId w:val="10"/>
        </w:numPr>
        <w:tabs>
          <w:tab w:val="left" w:pos="792"/>
        </w:tabs>
        <w:spacing w:after="0" w:line="283" w:lineRule="exact"/>
        <w:rPr>
          <w:rStyle w:val="2"/>
          <w:rFonts w:eastAsia="Calibri"/>
        </w:rPr>
      </w:pPr>
      <w:r>
        <w:rPr>
          <w:rStyle w:val="2"/>
          <w:rFonts w:eastAsia="Calibri"/>
        </w:rPr>
        <w:t xml:space="preserve">Назначить </w:t>
      </w:r>
      <w:proofErr w:type="gramStart"/>
      <w:r>
        <w:rPr>
          <w:rStyle w:val="2"/>
          <w:rFonts w:eastAsia="Calibri"/>
        </w:rPr>
        <w:t>ответственным</w:t>
      </w:r>
      <w:proofErr w:type="gramEnd"/>
      <w:r>
        <w:rPr>
          <w:rStyle w:val="2"/>
          <w:rFonts w:eastAsia="Calibri"/>
        </w:rPr>
        <w:t xml:space="preserve"> за работу конс</w:t>
      </w:r>
      <w:r w:rsidR="006314BD">
        <w:rPr>
          <w:rStyle w:val="2"/>
          <w:rFonts w:eastAsia="Calibri"/>
        </w:rPr>
        <w:t>ультативного пункта Ретивову О.А</w:t>
      </w:r>
      <w:r>
        <w:rPr>
          <w:rStyle w:val="2"/>
          <w:rFonts w:eastAsia="Calibri"/>
        </w:rPr>
        <w:t xml:space="preserve">. Довести настоящий приказ до работников МКОУ </w:t>
      </w:r>
      <w:proofErr w:type="spellStart"/>
      <w:r>
        <w:rPr>
          <w:rStyle w:val="2"/>
          <w:rFonts w:eastAsia="Calibri"/>
        </w:rPr>
        <w:t>Верхне-Яблоченской</w:t>
      </w:r>
      <w:proofErr w:type="spellEnd"/>
      <w:r>
        <w:rPr>
          <w:rStyle w:val="2"/>
          <w:rFonts w:eastAsia="Calibri"/>
        </w:rPr>
        <w:t xml:space="preserve"> ОШ.</w:t>
      </w:r>
    </w:p>
    <w:p w:rsidR="007E3ADB" w:rsidRDefault="007E3ADB" w:rsidP="007E3ADB">
      <w:pPr>
        <w:pStyle w:val="a4"/>
        <w:widowControl w:val="0"/>
        <w:numPr>
          <w:ilvl w:val="0"/>
          <w:numId w:val="10"/>
        </w:numPr>
        <w:tabs>
          <w:tab w:val="left" w:pos="792"/>
        </w:tabs>
        <w:spacing w:after="0" w:line="283" w:lineRule="exact"/>
      </w:pPr>
      <w:r>
        <w:rPr>
          <w:rStyle w:val="2"/>
          <w:rFonts w:eastAsia="Calibri"/>
        </w:rPr>
        <w:t>Ретивовой О.А.:</w:t>
      </w:r>
    </w:p>
    <w:p w:rsidR="007E3ADB" w:rsidRDefault="007E3ADB" w:rsidP="007E3ADB">
      <w:pPr>
        <w:widowControl w:val="0"/>
        <w:numPr>
          <w:ilvl w:val="0"/>
          <w:numId w:val="9"/>
        </w:numPr>
        <w:tabs>
          <w:tab w:val="left" w:pos="978"/>
        </w:tabs>
        <w:spacing w:after="29" w:line="240" w:lineRule="exact"/>
        <w:ind w:firstLine="680"/>
        <w:rPr>
          <w:rStyle w:val="2"/>
        </w:rPr>
      </w:pPr>
      <w:proofErr w:type="gramStart"/>
      <w:r>
        <w:rPr>
          <w:rStyle w:val="2"/>
        </w:rPr>
        <w:t>разместить информацию</w:t>
      </w:r>
      <w:proofErr w:type="gramEnd"/>
      <w:r>
        <w:rPr>
          <w:rStyle w:val="2"/>
        </w:rPr>
        <w:t xml:space="preserve"> о работе консультативного пункта (адрес, режим работы, контактный телефон) в организациях и на сайте учреждения;</w:t>
      </w:r>
    </w:p>
    <w:p w:rsidR="007E3ADB" w:rsidRPr="007748BF" w:rsidRDefault="007E3ADB" w:rsidP="007E3ADB">
      <w:pPr>
        <w:pStyle w:val="a4"/>
        <w:widowControl w:val="0"/>
        <w:numPr>
          <w:ilvl w:val="0"/>
          <w:numId w:val="10"/>
        </w:numPr>
        <w:tabs>
          <w:tab w:val="left" w:pos="978"/>
        </w:tabs>
        <w:spacing w:after="29" w:line="240" w:lineRule="exact"/>
        <w:rPr>
          <w:rStyle w:val="4"/>
          <w:rFonts w:eastAsia="Calibri"/>
          <w:b w:val="0"/>
          <w:bCs w:val="0"/>
          <w:sz w:val="20"/>
          <w:szCs w:val="20"/>
        </w:rPr>
      </w:pPr>
      <w:r>
        <w:rPr>
          <w:rStyle w:val="2"/>
          <w:rFonts w:eastAsia="Calibri"/>
        </w:rPr>
        <w:t>Контроль над исполнением данного приказа оставляю за собой.</w:t>
      </w:r>
    </w:p>
    <w:p w:rsidR="007E3ADB" w:rsidRDefault="007E3ADB" w:rsidP="007E3ADB">
      <w:pPr>
        <w:spacing w:after="221"/>
        <w:ind w:right="5720"/>
        <w:rPr>
          <w:rStyle w:val="4"/>
          <w:b w:val="0"/>
          <w:bCs w:val="0"/>
        </w:rPr>
      </w:pPr>
    </w:p>
    <w:p w:rsidR="007E3ADB" w:rsidRDefault="007E3ADB" w:rsidP="007E3ADB">
      <w:pPr>
        <w:spacing w:after="221"/>
        <w:ind w:right="5720"/>
      </w:pPr>
    </w:p>
    <w:p w:rsidR="007E3ADB" w:rsidRDefault="007E3ADB" w:rsidP="007E3ADB">
      <w:r>
        <w:t xml:space="preserve">Директор школы                          </w:t>
      </w:r>
      <w:proofErr w:type="spellStart"/>
      <w:r>
        <w:t>Сердобинцева</w:t>
      </w:r>
      <w:proofErr w:type="spellEnd"/>
      <w:r>
        <w:t xml:space="preserve"> Л.И.</w:t>
      </w:r>
      <w:r>
        <w:tab/>
      </w:r>
      <w:r>
        <w:tab/>
      </w:r>
      <w:r>
        <w:tab/>
      </w:r>
      <w:r>
        <w:tab/>
      </w:r>
      <w:r>
        <w:tab/>
      </w:r>
    </w:p>
    <w:p w:rsidR="007E3ADB" w:rsidRDefault="007E3ADB" w:rsidP="007E3ADB"/>
    <w:p w:rsidR="007E3ADB" w:rsidRDefault="007E3ADB" w:rsidP="007E3ADB"/>
    <w:p w:rsidR="007E3ADB" w:rsidRDefault="007E3ADB" w:rsidP="007E3ADB"/>
    <w:p w:rsidR="007E3ADB" w:rsidRDefault="007E3ADB" w:rsidP="007E3ADB"/>
    <w:p w:rsidR="007E3ADB" w:rsidRDefault="007E3ADB" w:rsidP="007E3ADB"/>
    <w:p w:rsidR="00216CFB" w:rsidRPr="00216CFB" w:rsidRDefault="00216CFB" w:rsidP="00216CFB">
      <w:pPr>
        <w:tabs>
          <w:tab w:val="left" w:pos="1246"/>
        </w:tabs>
      </w:pPr>
    </w:p>
    <w:sectPr w:rsidR="00216CFB" w:rsidRPr="00216CFB" w:rsidSect="00752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4964"/>
    <w:multiLevelType w:val="hybridMultilevel"/>
    <w:tmpl w:val="EF182E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3AAB94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A5B7F"/>
    <w:multiLevelType w:val="multilevel"/>
    <w:tmpl w:val="3BB62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BCE5CCE"/>
    <w:multiLevelType w:val="hybridMultilevel"/>
    <w:tmpl w:val="E7DED95C"/>
    <w:lvl w:ilvl="0" w:tplc="163EC0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D33D4A"/>
    <w:multiLevelType w:val="hybridMultilevel"/>
    <w:tmpl w:val="AD42384C"/>
    <w:lvl w:ilvl="0" w:tplc="4DE262D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A4D0A9E"/>
    <w:multiLevelType w:val="multilevel"/>
    <w:tmpl w:val="F08A7B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B042A5"/>
    <w:multiLevelType w:val="hybridMultilevel"/>
    <w:tmpl w:val="009494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C5121A"/>
    <w:multiLevelType w:val="multilevel"/>
    <w:tmpl w:val="678CCBD8"/>
    <w:lvl w:ilvl="0">
      <w:start w:val="1"/>
      <w:numFmt w:val="decimal"/>
      <w:lvlText w:val="%1."/>
      <w:lvlJc w:val="left"/>
      <w:pPr>
        <w:ind w:left="113" w:hanging="1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5FDB0F71"/>
    <w:multiLevelType w:val="multilevel"/>
    <w:tmpl w:val="56F0A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9257C1C"/>
    <w:multiLevelType w:val="hybridMultilevel"/>
    <w:tmpl w:val="47BA16B2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6F1E1101"/>
    <w:multiLevelType w:val="hybridMultilevel"/>
    <w:tmpl w:val="60BC8B24"/>
    <w:lvl w:ilvl="0" w:tplc="4830A946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1CE3DD4"/>
    <w:multiLevelType w:val="multilevel"/>
    <w:tmpl w:val="678CCBD8"/>
    <w:lvl w:ilvl="0">
      <w:start w:val="1"/>
      <w:numFmt w:val="decimal"/>
      <w:lvlText w:val="%1."/>
      <w:lvlJc w:val="left"/>
      <w:pPr>
        <w:ind w:left="113" w:hanging="1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doNotDisplayPageBoundaries/>
  <w:proofState w:spelling="clean" w:grammar="clean"/>
  <w:stylePaneFormatFilter w:val="3F01"/>
  <w:defaultTabStop w:val="708"/>
  <w:characterSpacingControl w:val="doNotCompress"/>
  <w:compat/>
  <w:rsids>
    <w:rsidRoot w:val="00B4427F"/>
    <w:rsid w:val="000B239A"/>
    <w:rsid w:val="00116CA7"/>
    <w:rsid w:val="001D6BA2"/>
    <w:rsid w:val="001D723F"/>
    <w:rsid w:val="00216CFB"/>
    <w:rsid w:val="00224C56"/>
    <w:rsid w:val="002B7BC9"/>
    <w:rsid w:val="002C1599"/>
    <w:rsid w:val="002E0FF1"/>
    <w:rsid w:val="00382C6A"/>
    <w:rsid w:val="004E6328"/>
    <w:rsid w:val="005B0D39"/>
    <w:rsid w:val="005B4D14"/>
    <w:rsid w:val="005D4155"/>
    <w:rsid w:val="005F04A7"/>
    <w:rsid w:val="00625416"/>
    <w:rsid w:val="006314BD"/>
    <w:rsid w:val="006B7E28"/>
    <w:rsid w:val="00752255"/>
    <w:rsid w:val="0077251D"/>
    <w:rsid w:val="00772AD2"/>
    <w:rsid w:val="007E2672"/>
    <w:rsid w:val="007E3ADB"/>
    <w:rsid w:val="008646A5"/>
    <w:rsid w:val="00902955"/>
    <w:rsid w:val="009249BA"/>
    <w:rsid w:val="009B3548"/>
    <w:rsid w:val="009D2DCC"/>
    <w:rsid w:val="009F3F0C"/>
    <w:rsid w:val="00A710F3"/>
    <w:rsid w:val="00B4427F"/>
    <w:rsid w:val="00B83850"/>
    <w:rsid w:val="00B96CB4"/>
    <w:rsid w:val="00BF5F8E"/>
    <w:rsid w:val="00C01FD0"/>
    <w:rsid w:val="00C0324F"/>
    <w:rsid w:val="00C22EA2"/>
    <w:rsid w:val="00CB525E"/>
    <w:rsid w:val="00CD3B95"/>
    <w:rsid w:val="00CF379E"/>
    <w:rsid w:val="00D85EB0"/>
    <w:rsid w:val="00E20B7A"/>
    <w:rsid w:val="00E83D07"/>
    <w:rsid w:val="00ED7A35"/>
    <w:rsid w:val="00F27667"/>
    <w:rsid w:val="00F66AC6"/>
    <w:rsid w:val="00FF19F2"/>
    <w:rsid w:val="00FF7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225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E3ADB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427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2A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 Indent"/>
    <w:basedOn w:val="a"/>
    <w:link w:val="a6"/>
    <w:rsid w:val="00625416"/>
    <w:pPr>
      <w:ind w:firstLine="720"/>
    </w:pPr>
  </w:style>
  <w:style w:type="character" w:customStyle="1" w:styleId="a6">
    <w:name w:val="Основной текст с отступом Знак"/>
    <w:basedOn w:val="a0"/>
    <w:link w:val="a5"/>
    <w:rsid w:val="00625416"/>
    <w:rPr>
      <w:sz w:val="24"/>
      <w:szCs w:val="24"/>
    </w:rPr>
  </w:style>
  <w:style w:type="table" w:styleId="a7">
    <w:name w:val="Table Grid"/>
    <w:basedOn w:val="a1"/>
    <w:rsid w:val="00E83D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2B7BC9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7E3ADB"/>
    <w:rPr>
      <w:sz w:val="28"/>
    </w:rPr>
  </w:style>
  <w:style w:type="character" w:customStyle="1" w:styleId="4">
    <w:name w:val="Основной текст (4)"/>
    <w:basedOn w:val="a0"/>
    <w:rsid w:val="007E3A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"/>
    <w:basedOn w:val="a0"/>
    <w:rsid w:val="007E3A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7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xneoos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 Верхне-Яблоченская основная общеобразовательная школа Котельниковского муниципального района Волгоградской области 404379 Волгоградская область Котельниковский район х</vt:lpstr>
    </vt:vector>
  </TitlesOfParts>
  <Company>Школа</Company>
  <LinksUpToDate>false</LinksUpToDate>
  <CharactersWithSpaces>1863</CharactersWithSpaces>
  <SharedDoc>false</SharedDoc>
  <HLinks>
    <vt:vector size="6" baseType="variant">
      <vt:variant>
        <vt:i4>5963881</vt:i4>
      </vt:variant>
      <vt:variant>
        <vt:i4>0</vt:i4>
      </vt:variant>
      <vt:variant>
        <vt:i4>0</vt:i4>
      </vt:variant>
      <vt:variant>
        <vt:i4>5</vt:i4>
      </vt:variant>
      <vt:variant>
        <vt:lpwstr>mailto:verxneoosh@yandex.ru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 Верхне-Яблоченская основная общеобразовательная школа Котельниковского муниципального района Волгоградской области 404379 Волгоградская область Котельниковский район х</dc:title>
  <dc:creator>Директора</dc:creator>
  <cp:lastModifiedBy>школа</cp:lastModifiedBy>
  <cp:revision>4</cp:revision>
  <cp:lastPrinted>2015-06-26T08:35:00Z</cp:lastPrinted>
  <dcterms:created xsi:type="dcterms:W3CDTF">2015-10-08T06:09:00Z</dcterms:created>
  <dcterms:modified xsi:type="dcterms:W3CDTF">2015-10-08T06:17:00Z</dcterms:modified>
</cp:coreProperties>
</file>